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C97" w:rsidRDefault="00492D31" w:rsidP="00757858">
      <w:pPr>
        <w:jc w:val="center"/>
      </w:pPr>
      <w:r>
        <w:t>CAUSAS APARENTES DE LA DISMINUCION DEL IMPACTO DE LAS EXPOSICIONES PECUARIAS</w:t>
      </w:r>
    </w:p>
    <w:p w:rsidR="00B92E34" w:rsidRDefault="00B92E34" w:rsidP="00B92E34"/>
    <w:p w:rsidR="007B7B54" w:rsidRDefault="007B7B54" w:rsidP="007B7B54">
      <w:pPr>
        <w:spacing w:after="0" w:line="240" w:lineRule="auto"/>
      </w:pPr>
    </w:p>
    <w:p w:rsidR="007B7B54" w:rsidRDefault="007B7B54" w:rsidP="007B7B54">
      <w:pPr>
        <w:spacing w:after="0" w:line="240" w:lineRule="auto"/>
      </w:pPr>
    </w:p>
    <w:p w:rsidR="007B7B54" w:rsidRDefault="00B92E34" w:rsidP="007B7B54">
      <w:pPr>
        <w:spacing w:after="0" w:line="240" w:lineRule="auto"/>
      </w:pPr>
      <w:r>
        <w:t>Ing. Guido Seravalli Bravo MSc.</w:t>
      </w:r>
    </w:p>
    <w:p w:rsidR="00B92E34" w:rsidRDefault="00B92E34" w:rsidP="007B7B54">
      <w:pPr>
        <w:spacing w:after="0" w:line="240" w:lineRule="auto"/>
      </w:pPr>
      <w:r>
        <w:t>Juez internacional federado</w:t>
      </w:r>
    </w:p>
    <w:p w:rsidR="00B92E34" w:rsidRDefault="00B92E34" w:rsidP="007B7B54">
      <w:pPr>
        <w:spacing w:after="0" w:line="240" w:lineRule="auto"/>
      </w:pPr>
      <w:r>
        <w:t xml:space="preserve"> Licencia 120 </w:t>
      </w:r>
      <w:r w:rsidR="00E83DE3">
        <w:t>A</w:t>
      </w:r>
      <w:r>
        <w:t>B</w:t>
      </w:r>
      <w:r w:rsidR="00E83DE3">
        <w:t>CZ</w:t>
      </w:r>
    </w:p>
    <w:p w:rsidR="007B7B54" w:rsidRDefault="007B7B54" w:rsidP="007B7B54">
      <w:pPr>
        <w:spacing w:after="0" w:line="240" w:lineRule="auto"/>
      </w:pPr>
    </w:p>
    <w:p w:rsidR="007B7B54" w:rsidRDefault="007B7B54" w:rsidP="007B7B54">
      <w:pPr>
        <w:spacing w:after="0" w:line="240" w:lineRule="auto"/>
      </w:pPr>
    </w:p>
    <w:p w:rsidR="007B7B54" w:rsidRDefault="007B7B54" w:rsidP="007B7B54">
      <w:pPr>
        <w:spacing w:after="0" w:line="240" w:lineRule="auto"/>
      </w:pPr>
    </w:p>
    <w:p w:rsidR="00125DC0" w:rsidRDefault="00166A39" w:rsidP="007B7B54">
      <w:pPr>
        <w:spacing w:after="0"/>
      </w:pPr>
      <w:r>
        <w:t xml:space="preserve">Las exposiciones ganaderas desde sus inicios en Gran Bretaña, han desempeñado un roll  histórico en el desarrollo de las actividades pecuarias alrededor del planeta. Estas exposiciones además de contribuir con la transferencia del conocimiento técnico en el ámbito mundial de la producción </w:t>
      </w:r>
      <w:r w:rsidR="00125DC0">
        <w:t>animal.</w:t>
      </w:r>
    </w:p>
    <w:p w:rsidR="0019461F" w:rsidRDefault="0019461F" w:rsidP="007B7B54">
      <w:pPr>
        <w:spacing w:after="0"/>
      </w:pPr>
    </w:p>
    <w:p w:rsidR="00EA7980" w:rsidRDefault="00125DC0" w:rsidP="00166A39">
      <w:r>
        <w:t>S</w:t>
      </w:r>
      <w:r w:rsidR="006934B8">
        <w:t>on una gran herramienta para mercadear nuestros animales destinados a la reproducción.</w:t>
      </w:r>
      <w:r>
        <w:t xml:space="preserve"> Por lo que este tipo de eventos, deben considerarse un medio para intercambiar conocimientos y animales</w:t>
      </w:r>
      <w:r w:rsidR="001D7494">
        <w:t>,</w:t>
      </w:r>
      <w:r>
        <w:t xml:space="preserve"> no como un fin en si mismo, pues aquellos ganaderos que dirigen su crianza solo en base a las modas del momento</w:t>
      </w:r>
      <w:r w:rsidR="00EA7980">
        <w:t xml:space="preserve"> de un determinado juzgamiento,</w:t>
      </w:r>
      <w:r>
        <w:t xml:space="preserve"> difícilmente</w:t>
      </w:r>
      <w:r w:rsidR="00EA7980">
        <w:t xml:space="preserve"> prevalecerán en el tiempo.</w:t>
      </w:r>
    </w:p>
    <w:p w:rsidR="00616350" w:rsidRDefault="00B92E34" w:rsidP="00166A39">
      <w:r>
        <w:t xml:space="preserve">En la </w:t>
      </w:r>
      <w:r w:rsidR="00382F6F">
        <w:t xml:space="preserve">actualidad, la crisis económica global, </w:t>
      </w:r>
      <w:r w:rsidR="00EB2ADF">
        <w:t xml:space="preserve">la caída en los precios de los semovientes, </w:t>
      </w:r>
      <w:r w:rsidR="00382F6F">
        <w:t>los crecientes costos en la producción animal,</w:t>
      </w:r>
      <w:r w:rsidR="0019461F">
        <w:t xml:space="preserve"> la burocracia aduanera</w:t>
      </w:r>
      <w:r w:rsidR="00616350">
        <w:t xml:space="preserve"> y fiscal</w:t>
      </w:r>
      <w:r w:rsidR="0019461F">
        <w:t>, las crecientes barreras zoosanitarias, el aumento progresivo del mercadeo vía  internet junto a las redes electrónicas sociales</w:t>
      </w:r>
      <w:r w:rsidR="00616350">
        <w:t xml:space="preserve">; todo esto </w:t>
      </w:r>
      <w:r w:rsidR="00AA6CC8">
        <w:t>h</w:t>
      </w:r>
      <w:r w:rsidR="00616350">
        <w:t>a derivado en un cierto deterioro de las exposiciones ganaderas.</w:t>
      </w:r>
    </w:p>
    <w:p w:rsidR="00734AC3" w:rsidRDefault="00616350" w:rsidP="00166A39">
      <w:r>
        <w:t xml:space="preserve">Sin embargo y a pesar de lo antes expuesto, siento que es posible revertir esta tendencia a la baja. </w:t>
      </w:r>
      <w:r w:rsidR="00734AC3">
        <w:t>Para esto es necesario hacer un gran esfuerzo, involucrar a las universidades y escuelas técnicas, realizar más eventos recreativos dentro de loas campos feriales, acercar a los entes financieros, mejorar el mercadeo, desarrollar protocolos para garantizar la calidad al menos zootécnica de los animales participantes</w:t>
      </w:r>
      <w:r w:rsidR="0021566E">
        <w:t xml:space="preserve"> etc</w:t>
      </w:r>
      <w:r w:rsidR="00734AC3">
        <w:t>.</w:t>
      </w:r>
    </w:p>
    <w:p w:rsidR="0021566E" w:rsidRDefault="00FD58F0" w:rsidP="00166A39">
      <w:r>
        <w:t>Habrá que desarrollar actividades demostrativas complementarias a los juzgamientos</w:t>
      </w:r>
      <w:r w:rsidR="001D7494">
        <w:t>, los cuales deberán ser altamente técnicos y</w:t>
      </w:r>
      <w:r>
        <w:t xml:space="preserve"> por ende </w:t>
      </w:r>
      <w:r w:rsidR="001D7494">
        <w:t>participativos</w:t>
      </w:r>
      <w:r>
        <w:t>. El lograr concretar la construcción de un verdadero parque de exposiciones es determinante, en donde todas las asociaciones de criadores y comités de exposiciones sean copropietarios.</w:t>
      </w:r>
    </w:p>
    <w:p w:rsidR="00FD58F0" w:rsidRDefault="00FD58F0" w:rsidP="00166A39">
      <w:r>
        <w:t xml:space="preserve"> El modernizar los reglamentos de las asociaciones debe de</w:t>
      </w:r>
      <w:r w:rsidR="00516025">
        <w:t xml:space="preserve"> </w:t>
      </w:r>
      <w:r>
        <w:t>Considerarse como parte importante del paquete integral de acciones.</w:t>
      </w:r>
      <w:r w:rsidR="00490828">
        <w:t xml:space="preserve"> Además deberán ser revisados los tramites aduaneros y zoosanitarios con el fin de descentrabar los procesos de intercambio de germoplasma en la región y por que no un poco </w:t>
      </w:r>
      <w:r w:rsidR="00E846C0">
        <w:t>más</w:t>
      </w:r>
      <w:r w:rsidR="00490828">
        <w:t xml:space="preserve"> allá. </w:t>
      </w:r>
    </w:p>
    <w:p w:rsidR="00490828" w:rsidRDefault="00490828" w:rsidP="00166A39">
      <w:r>
        <w:t xml:space="preserve">Manos a la obra pues el tiempo </w:t>
      </w:r>
      <w:r w:rsidR="006E2049">
        <w:t xml:space="preserve">y la competencia </w:t>
      </w:r>
      <w:r>
        <w:t xml:space="preserve">no </w:t>
      </w:r>
      <w:r w:rsidR="00440F42">
        <w:t>perdonan</w:t>
      </w:r>
      <w:r w:rsidR="0021566E">
        <w:t>; unamos fuerzas de una vez por todas.</w:t>
      </w:r>
    </w:p>
    <w:p w:rsidR="00166A39" w:rsidRDefault="0019461F" w:rsidP="00166A39">
      <w:r>
        <w:t xml:space="preserve"> </w:t>
      </w:r>
      <w:r w:rsidR="00EA7980">
        <w:t xml:space="preserve"> </w:t>
      </w:r>
      <w:r w:rsidR="00616350">
        <w:t xml:space="preserve"> </w:t>
      </w:r>
    </w:p>
    <w:p w:rsidR="00125DC0" w:rsidRDefault="00125DC0" w:rsidP="00166A39"/>
    <w:p w:rsidR="00125DC0" w:rsidRDefault="00125DC0" w:rsidP="00166A39"/>
    <w:p w:rsidR="00166A39" w:rsidRDefault="00166A39" w:rsidP="00166A39"/>
    <w:sectPr w:rsidR="00166A39" w:rsidSect="00166A39">
      <w:pgSz w:w="11906" w:h="16838"/>
      <w:pgMar w:top="1417" w:right="566" w:bottom="1417"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2D31"/>
    <w:rsid w:val="00125DC0"/>
    <w:rsid w:val="00166A39"/>
    <w:rsid w:val="0019461F"/>
    <w:rsid w:val="001D7494"/>
    <w:rsid w:val="0021566E"/>
    <w:rsid w:val="00382F6F"/>
    <w:rsid w:val="00440F42"/>
    <w:rsid w:val="00490828"/>
    <w:rsid w:val="00492D31"/>
    <w:rsid w:val="00500645"/>
    <w:rsid w:val="00516025"/>
    <w:rsid w:val="00615C97"/>
    <w:rsid w:val="00616350"/>
    <w:rsid w:val="006934B8"/>
    <w:rsid w:val="006E2049"/>
    <w:rsid w:val="00734AC3"/>
    <w:rsid w:val="00757858"/>
    <w:rsid w:val="007B7B54"/>
    <w:rsid w:val="00832768"/>
    <w:rsid w:val="00AA6CC8"/>
    <w:rsid w:val="00B92E34"/>
    <w:rsid w:val="00BF3C12"/>
    <w:rsid w:val="00E83DE3"/>
    <w:rsid w:val="00E846C0"/>
    <w:rsid w:val="00EA4E0F"/>
    <w:rsid w:val="00EA7980"/>
    <w:rsid w:val="00EB2ADF"/>
    <w:rsid w:val="00FD58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9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367</Words>
  <Characters>2022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BY GP</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uE10</dc:creator>
  <cp:keywords/>
  <dc:description/>
  <cp:lastModifiedBy>WIN uE10</cp:lastModifiedBy>
  <cp:revision>24</cp:revision>
  <dcterms:created xsi:type="dcterms:W3CDTF">2013-10-08T22:41:00Z</dcterms:created>
  <dcterms:modified xsi:type="dcterms:W3CDTF">2013-11-15T15:43:00Z</dcterms:modified>
</cp:coreProperties>
</file>